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34" w:rsidRDefault="00C43934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8742DF" wp14:editId="221D24ED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C06B45">
              <w:rPr>
                <w:b/>
                <w:bCs/>
                <w:sz w:val="12"/>
                <w:szCs w:val="12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:rsidR="00C43934" w:rsidRPr="0035792E" w:rsidRDefault="00FA0357" w:rsidP="00B82F99">
            <w:pPr>
              <w:rPr>
                <w:b/>
                <w:bCs/>
                <w:sz w:val="14"/>
                <w:szCs w:val="14"/>
              </w:rPr>
            </w:pPr>
            <w:r w:rsidRPr="007369A3">
              <w:rPr>
                <w:b/>
                <w:bCs/>
                <w:sz w:val="14"/>
                <w:szCs w:val="14"/>
              </w:rPr>
              <w:t>Казначейство России (ФНС России)</w:t>
            </w:r>
          </w:p>
        </w:tc>
      </w:tr>
      <w:tr w:rsidR="00C43934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</w:t>
            </w:r>
            <w:proofErr w:type="gramStart"/>
            <w:r w:rsidRPr="0035792E">
              <w:rPr>
                <w:sz w:val="12"/>
                <w:szCs w:val="12"/>
              </w:rPr>
              <w:t>наименование</w:t>
            </w:r>
            <w:proofErr w:type="gramEnd"/>
            <w:r w:rsidRPr="0035792E">
              <w:rPr>
                <w:sz w:val="12"/>
                <w:szCs w:val="12"/>
              </w:rPr>
              <w:t xml:space="preserve"> получателя платежа) </w:t>
            </w:r>
          </w:p>
        </w:tc>
      </w:tr>
      <w:tr w:rsidR="0029217E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7727406020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770801001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03100643000000018500</w:t>
            </w:r>
          </w:p>
        </w:tc>
      </w:tr>
      <w:tr w:rsidR="00C4393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платежа)   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ТУЛА БАНКА РОССИИ//УФК по Тульской области, г. Тула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017003983</w:t>
            </w: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18210704010011000110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40102810445370000059</w:t>
            </w:r>
            <w:bookmarkEnd w:id="0"/>
          </w:p>
        </w:tc>
      </w:tr>
      <w:tr w:rsidR="00B82F99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Сбор за пользование объектами животного мира</w:t>
            </w:r>
          </w:p>
        </w:tc>
      </w:tr>
      <w:tr w:rsidR="00C4393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:rsidR="00C43934" w:rsidRPr="0035792E" w:rsidRDefault="00C43934" w:rsidP="00E977F6">
            <w:pPr>
              <w:rPr>
                <w:b/>
                <w:sz w:val="14"/>
                <w:szCs w:val="14"/>
              </w:rPr>
            </w:pPr>
          </w:p>
        </w:tc>
      </w:tr>
      <w:tr w:rsidR="00C43934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934" w:rsidRPr="0035792E" w:rsidRDefault="00C43934" w:rsidP="00B82F99">
            <w:pPr>
              <w:rPr>
                <w:b/>
                <w:sz w:val="14"/>
                <w:szCs w:val="14"/>
              </w:rPr>
            </w:pPr>
          </w:p>
        </w:tc>
      </w:tr>
      <w:tr w:rsidR="00F802EA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20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206EB0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“______”_____________________ 20___г.</w:t>
            </w:r>
          </w:p>
        </w:tc>
      </w:tr>
      <w:tr w:rsidR="00C43934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B17863" wp14:editId="02643BF8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</w:t>
            </w:r>
            <w:proofErr w:type="spellStart"/>
            <w:r w:rsidRPr="0035792E">
              <w:rPr>
                <w:sz w:val="12"/>
                <w:szCs w:val="12"/>
              </w:rPr>
              <w:t>т.ч</w:t>
            </w:r>
            <w:proofErr w:type="spellEnd"/>
            <w:r w:rsidRPr="0035792E">
              <w:rPr>
                <w:sz w:val="12"/>
                <w:szCs w:val="12"/>
              </w:rPr>
              <w:t xml:space="preserve">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3934" w:rsidRPr="00896154" w:rsidRDefault="00FA0357" w:rsidP="00B82F99">
            <w:pPr>
              <w:rPr>
                <w:sz w:val="14"/>
                <w:szCs w:val="12"/>
              </w:rPr>
            </w:pPr>
            <w:r w:rsidRPr="007369A3">
              <w:rPr>
                <w:b/>
                <w:bCs/>
                <w:sz w:val="14"/>
                <w:szCs w:val="14"/>
              </w:rPr>
              <w:t>Казначейство России (ФНС России)</w:t>
            </w:r>
          </w:p>
        </w:tc>
      </w:tr>
      <w:tr w:rsidR="00C43934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06EB0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7727406020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EB0" w:rsidRPr="00210E7F" w:rsidRDefault="00206EB0" w:rsidP="00FA69FD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770801001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03100643000000018500</w:t>
            </w:r>
          </w:p>
        </w:tc>
      </w:tr>
      <w:tr w:rsidR="00C4393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210E7F">
              <w:rPr>
                <w:sz w:val="12"/>
                <w:szCs w:val="12"/>
              </w:rPr>
              <w:t xml:space="preserve">платежа)   </w:t>
            </w:r>
            <w:proofErr w:type="gramEnd"/>
            <w:r w:rsidRPr="00210E7F">
              <w:rPr>
                <w:sz w:val="12"/>
                <w:szCs w:val="12"/>
              </w:rPr>
              <w:t xml:space="preserve">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ТУЛА БАНКА РОССИИ//УФК по Тульской области, г. Тула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017003983</w:t>
            </w: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18210704010011000110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40102810445370000059</w:t>
            </w:r>
          </w:p>
        </w:tc>
      </w:tr>
      <w:tr w:rsidR="00180755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Сбор за пользование объектами животного мира</w:t>
            </w:r>
          </w:p>
        </w:tc>
      </w:tr>
      <w:tr w:rsidR="0042300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934" w:rsidRPr="00896154" w:rsidRDefault="00C43934" w:rsidP="00B82F99">
            <w:pPr>
              <w:rPr>
                <w:sz w:val="14"/>
                <w:szCs w:val="12"/>
              </w:rPr>
            </w:pPr>
            <w:bookmarkStart w:id="1" w:name="_GoBack"/>
            <w:bookmarkEnd w:id="1"/>
          </w:p>
        </w:tc>
      </w:tr>
      <w:tr w:rsidR="005F4635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35" w:rsidRPr="00C06B45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20 руб. 00 коп.</w:t>
            </w:r>
          </w:p>
        </w:tc>
        <w:tc>
          <w:tcPr>
            <w:tcW w:w="4256" w:type="dxa"/>
            <w:gridSpan w:val="10"/>
          </w:tcPr>
          <w:p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C90143" wp14:editId="4A4239D6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</w:t>
            </w:r>
            <w:proofErr w:type="spellStart"/>
            <w:r w:rsidRPr="00210E7F">
              <w:rPr>
                <w:sz w:val="12"/>
                <w:szCs w:val="12"/>
              </w:rPr>
              <w:t>т.ч</w:t>
            </w:r>
            <w:proofErr w:type="spellEnd"/>
            <w:r w:rsidRPr="00210E7F">
              <w:rPr>
                <w:sz w:val="12"/>
                <w:szCs w:val="12"/>
              </w:rPr>
              <w:t xml:space="preserve">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:rsidR="00B82F99" w:rsidRDefault="00B82F99" w:rsidP="00C43934"/>
    <w:p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4"/>
    <w:rsid w:val="000730C8"/>
    <w:rsid w:val="0010086F"/>
    <w:rsid w:val="00127B41"/>
    <w:rsid w:val="00180755"/>
    <w:rsid w:val="00206EB0"/>
    <w:rsid w:val="00210E7F"/>
    <w:rsid w:val="00220A24"/>
    <w:rsid w:val="0029217E"/>
    <w:rsid w:val="0035792E"/>
    <w:rsid w:val="00373F32"/>
    <w:rsid w:val="004128D3"/>
    <w:rsid w:val="00423004"/>
    <w:rsid w:val="005144F0"/>
    <w:rsid w:val="005A7EF2"/>
    <w:rsid w:val="005F4635"/>
    <w:rsid w:val="005F6D57"/>
    <w:rsid w:val="007B09AB"/>
    <w:rsid w:val="00896154"/>
    <w:rsid w:val="00911545"/>
    <w:rsid w:val="00A3219C"/>
    <w:rsid w:val="00AB55BB"/>
    <w:rsid w:val="00AF2168"/>
    <w:rsid w:val="00B82F99"/>
    <w:rsid w:val="00C06B45"/>
    <w:rsid w:val="00C43934"/>
    <w:rsid w:val="00E05070"/>
    <w:rsid w:val="00E215C5"/>
    <w:rsid w:val="00E977F6"/>
    <w:rsid w:val="00F31B6E"/>
    <w:rsid w:val="00F648B0"/>
    <w:rsid w:val="00F802EA"/>
    <w:rsid w:val="00F87D41"/>
    <w:rsid w:val="00FA0357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Мария Ю. Чемерисова</cp:lastModifiedBy>
  <cp:revision>2</cp:revision>
  <dcterms:created xsi:type="dcterms:W3CDTF">2023-08-11T13:32:00Z</dcterms:created>
  <dcterms:modified xsi:type="dcterms:W3CDTF">2023-08-11T13:32:00Z</dcterms:modified>
</cp:coreProperties>
</file>