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от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19 февраля 2018 г. N 260-р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распоряжений Правительства РФ от 20.09.2019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2140-р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23.10.2019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2497-р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16.02.2021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3605-р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15.1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организации предоставления государственных и муниципальных услуг" утвердить прилагаемый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государственных услуг, предоставляемых федеральными органами исполнительной власти, органами государственных внебюджетных фондов на основании комплексного запроса.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Настоящее распоряжение вступает в силу со дня вступления в силу Федерального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распоряжением</w:t>
      </w:r>
      <w:proofErr w:type="gramEnd"/>
      <w:r>
        <w:rPr>
          <w:rFonts w:ascii="Arial" w:hAnsi="Arial" w:cs="Arial"/>
          <w:sz w:val="20"/>
          <w:szCs w:val="20"/>
        </w:rPr>
        <w:t xml:space="preserve"> Правительства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19 февраля 2018 г. N 260-р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25"/>
      <w:bookmarkEnd w:id="1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ГОСУДАРСТВЕННЫХ УСЛУГ, ПРЕДОСТАВЛЯЕМЫХ ФЕДЕРАЛЬНЫМИ</w:t>
      </w: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ОРГАНАМИ ИСПОЛНИТЕЛЬНОЙ ВЛАСТИ, ОРГАНАМИ ГОСУДАРСТВЕННЫХ</w:t>
      </w: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ВНЕБЮДЖЕТНЫХ ФОНДОВ НА ОСНОВАНИИ КОМПЛЕКСНОГО ЗАПРОСА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C5672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распоряжений Правительства РФ от 20.09.2019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2140-р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23.10.2019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2497-р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16.02.2021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15.12.2021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3605-р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5672" w:rsidRDefault="000C56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МВД России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Предоставление сведений об административных правонарушениях в области дорожного движения.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Выдача справок о наличии (отсутствии) судимости и (или) факта уголовного преследования либо о прекращении уголовного преследования.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Выдача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справок</w:t>
        </w:r>
      </w:hyperlink>
      <w:r>
        <w:rPr>
          <w:rFonts w:ascii="Arial" w:hAnsi="Arial" w:cs="Arial"/>
          <w:sz w:val="20"/>
          <w:szCs w:val="20"/>
        </w:rPr>
        <w:t xml:space="preserve">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ФНС России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Предоставление заинтересованным лицам сведений, содержащихся в реестре дисквалифицированных лиц.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Росреестр</w:t>
      </w:r>
      <w:proofErr w:type="spellEnd"/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Предоставление сведений, содержащихся в Едином государственном реестре недвижимости.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Росимущество</w:t>
      </w:r>
      <w:proofErr w:type="spellEnd"/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Осуществление в установленном порядке выдачи выписок из реестра федерального имущества.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Роспотребнадзор</w:t>
      </w:r>
      <w:proofErr w:type="spellEnd"/>
      <w:r>
        <w:rPr>
          <w:rFonts w:ascii="Arial" w:hAnsi="Arial" w:cs="Arial"/>
          <w:b/>
          <w:bCs/>
          <w:sz w:val="20"/>
          <w:szCs w:val="20"/>
        </w:rPr>
        <w:t>, ФМБА России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Правилам</w:t>
        </w:r>
      </w:hyperlink>
      <w:r>
        <w:rPr>
          <w:rFonts w:ascii="Arial" w:hAnsi="Arial" w:cs="Arial"/>
          <w:sz w:val="20"/>
          <w:szCs w:val="20"/>
        </w:rP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уведомлений, утвержденным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деятельности", за исключением уведомлений о начале производства электрической распределительной и регулирующей аппаратуры, инструментов и приборов для измерения, тестирования и навигации.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Пенсионный фонд Российской Федерации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13. Выдача государственного сертификата на материнский (семейный) капитал.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Рассмотрение заявления о распоряжении средствами (частью средств) материнского (семейного) капитала.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Установление ежемесячной денежной выплаты отдельным категориям граждан в Российской Федерации.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Предоставление компенсации расходов на оплату стоимости проезда по территории Российской Федерации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17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15.12.2021 N 3605-р)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Прием от граждан анкет в целях регистрации в системе индивидуального (персонифицированного) учета, в том числе прием от зарегистрированных лиц заявлений об изменении анкетных данных, содержащихся в индивидуальном лицевом счете, или о выдаче документа, подтверждающего регистрацию в системе индивидуального (персонифицированного) учета.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18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20.09.2019 N 2140-р)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"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Об индивидуальном</w:t>
        </w:r>
      </w:hyperlink>
      <w:r>
        <w:rPr>
          <w:rFonts w:ascii="Arial" w:hAnsi="Arial" w:cs="Arial"/>
          <w:sz w:val="20"/>
          <w:szCs w:val="20"/>
        </w:rPr>
        <w:t xml:space="preserve"> (персонифицированном) учете в системе обязательного пенсионного страхования" и "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Об инвестировании</w:t>
        </w:r>
      </w:hyperlink>
      <w:r>
        <w:rPr>
          <w:rFonts w:ascii="Arial" w:hAnsi="Arial" w:cs="Arial"/>
          <w:sz w:val="20"/>
          <w:szCs w:val="20"/>
        </w:rPr>
        <w:t xml:space="preserve"> средств для финансирования накопительной пенсии в Российской Федерации".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20.09.2019 N 2140-р)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Информирование граждан о предоставлении государственной социальной помощи в виде набора социальных услуг.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Выдача гражданам справок о размере пенсий (иных выплат).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Установление страховых пенсий, накопительной пенсии и пенсий по государственному пенсионному обеспечению.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Выплата страховых пенсий, накопительной пенсии и пенсий по государственному пенсионному обеспечению.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24. Исключен с 1 января 2022 года.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15.12.2021 N 3605-р.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24(1) Информирование граждан об отнесении к категории граждан </w:t>
      </w:r>
      <w:proofErr w:type="spellStart"/>
      <w:r>
        <w:rPr>
          <w:rFonts w:ascii="Arial" w:hAnsi="Arial" w:cs="Arial"/>
          <w:sz w:val="20"/>
          <w:szCs w:val="20"/>
        </w:rPr>
        <w:t>предпенсионного</w:t>
      </w:r>
      <w:proofErr w:type="spellEnd"/>
      <w:r>
        <w:rPr>
          <w:rFonts w:ascii="Arial" w:hAnsi="Arial" w:cs="Arial"/>
          <w:sz w:val="20"/>
          <w:szCs w:val="20"/>
        </w:rPr>
        <w:t xml:space="preserve"> возраста.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24(1) введен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24(2). 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24(2) введен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24(3). Выплата пенсий гражданам, выезжающим (выехавшим) на постоянное жительство за пределы территории Российской Федерации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24(3) введен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24(4). Установление страховых пенсий, накопительной пенсии и пенсий по государственному пенсионному обеспечению гражданам, выехавшим на постоянное жительство за пределы территории Российской Федерации (за исключением обращения за назначением страховой пенсии, накопительной пенсии и пенсии по государственному пенсионному обеспечению)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24(4)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24(5). Прием от страхователей реестров застрахованных лиц о перечислении дополнительных страховых взносов на накопительную пенсию в соответствии с Федеральным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24(5) введен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24(6). Прием от застрахованных лиц заявлений о добровольном вступлении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дополнительных страховых взносах на накопительную пенсию и государственной поддержке формирования пенсионных накоплений"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24(6)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24(7). Установление и выплата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промышленности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24(7) введен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24(8). Осуществление ежемесячных выплат лицам, осуществляющим уход за детьми-инвалидами или инвалидами с детства I группы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24(8) введен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24(9). Осуществление компенсационных выплат неработающим трудоспособным лицам, осуществляющим уход за нетрудоспособными гражданами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24(9) введен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24(10). Установление и выплата дополнительного ежемесячного материального обеспечения за выдающиеся достижения и особые заслуги перед Российской Федерацией &lt;*&gt;.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24(10) введен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Государственная услуга предоставляется в многофункциональных центрах предоставления государственных и муниципальных услуг в случае, если между соответствующим территориальным органом Пенсионного фонда Российской Федерации, предоставляющим государственную услугу, и многофункциональным центром предоставления государственных и муниципальных услуг заключено соглашение о взаимодействии и предоставление государственной услуги предусмотрено таким соглашением.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сноска</w:t>
      </w:r>
      <w:proofErr w:type="gramEnd"/>
      <w:r>
        <w:rPr>
          <w:rFonts w:ascii="Arial" w:hAnsi="Arial" w:cs="Arial"/>
          <w:sz w:val="20"/>
          <w:szCs w:val="20"/>
        </w:rPr>
        <w:t xml:space="preserve"> введена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2497-р)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Фонд социального страхования Российской Федерации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Регистрация и снятие с регистрационного учета страхователей - физических лиц, заключивших трудовой договор с работником.</w:t>
      </w:r>
    </w:p>
    <w:p w:rsidR="000C5672" w:rsidRDefault="000C5672" w:rsidP="000C567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ФССП России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Предоставление информации по находящимся на исполнении исполнительным производствам в отношении физического и юридического лица.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Минюст России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введено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распоряжением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16.02.2021 N 373-р)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Предоставление информации физическим и юридическим лицам о зарегистрированных организациях.</w:t>
      </w: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5672" w:rsidRDefault="000C5672" w:rsidP="000C567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F4CC0" w:rsidRDefault="001F4CC0"/>
    <w:sectPr w:rsidR="001F4CC0" w:rsidSect="000223F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E9"/>
    <w:rsid w:val="000C5672"/>
    <w:rsid w:val="001F4CC0"/>
    <w:rsid w:val="006977E9"/>
    <w:rsid w:val="00A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E6BE2-5F3D-426C-9C2B-84F057FE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2211D48BA3DEE103B1C3B7927DA54A3874FF80747DBA47361357E026A079E5EE59C43294D234EA36EE121D45795F6CD1A62DE35BAB388AlEg1L" TargetMode="External"/><Relationship Id="rId18" Type="http://schemas.openxmlformats.org/officeDocument/2006/relationships/hyperlink" Target="consultantplus://offline/ref=E62211D48BA3DEE103B1C3B7927DA54A3F77FF8C777CBA47361357E026A079E5EE59C43294D234EB38EE121D45795F6CD1A62DE35BAB388AlEg1L" TargetMode="External"/><Relationship Id="rId26" Type="http://schemas.openxmlformats.org/officeDocument/2006/relationships/hyperlink" Target="consultantplus://offline/ref=E62211D48BA3DEE103B1C3B7927DA54A3F77FA817077BA47361357E026A079E5EE59C43294D234ED3BEE121D45795F6CD1A62DE35BAB388AlEg1L" TargetMode="External"/><Relationship Id="rId39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21" Type="http://schemas.openxmlformats.org/officeDocument/2006/relationships/hyperlink" Target="consultantplus://offline/ref=E62211D48BA3DEE103B1C3B7927DA54A3F77FF8C777CBA47361357E026A079E5EE59C43294D234EB36EE121D45795F6CD1A62DE35BAB388AlEg1L" TargetMode="External"/><Relationship Id="rId34" Type="http://schemas.openxmlformats.org/officeDocument/2006/relationships/hyperlink" Target="consultantplus://offline/ref=8C691583F30CE91398F1D1A91C384D596736675276DBC26D24368EECE545F9B9326AADC70D8F358396E1EEE8ADCAD6C3E587590F1237D294mAgCL" TargetMode="External"/><Relationship Id="rId42" Type="http://schemas.openxmlformats.org/officeDocument/2006/relationships/hyperlink" Target="consultantplus://offline/ref=8C691583F30CE91398F1D1A91C384D596736675276DBC26D24368EECE545F9B9326AADC70D8F358C90E1EEE8ADCAD6C3E587590F1237D294mAgCL" TargetMode="External"/><Relationship Id="rId7" Type="http://schemas.openxmlformats.org/officeDocument/2006/relationships/hyperlink" Target="consultantplus://offline/ref=E62211D48BA3DEE103B1C3B7927DA54A3874FF80747DBA47361357E026A079E5EE59C43294D234EA36EE121D45795F6CD1A62DE35BAB388AlEg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2211D48BA3DEE103B1C3B7927DA54A3F73FA817771BA47361357E026A079E5EE59C43294D234EB39EE121D45795F6CD1A62DE35BAB388AlEg1L" TargetMode="External"/><Relationship Id="rId29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211D48BA3DEE103B1C3B7927DA54A3F73FB8C7275BA47361357E026A079E5EE59C43294D234E836EE121D45795F6CD1A62DE35BAB388AlEg1L" TargetMode="External"/><Relationship Id="rId11" Type="http://schemas.openxmlformats.org/officeDocument/2006/relationships/hyperlink" Target="consultantplus://offline/ref=E62211D48BA3DEE103B1C3B7927DA54A3F77FA817077BA47361357E026A079E5EE59C43294D234EC37EE121D45795F6CD1A62DE35BAB388AlEg1L" TargetMode="External"/><Relationship Id="rId24" Type="http://schemas.openxmlformats.org/officeDocument/2006/relationships/hyperlink" Target="consultantplus://offline/ref=E62211D48BA3DEE103B1C3B7927DA54A3F77FA817077BA47361357E026A079E5EE59C43294D234ED3CEE121D45795F6CD1A62DE35BAB388AlEg1L" TargetMode="External"/><Relationship Id="rId32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37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40" Type="http://schemas.openxmlformats.org/officeDocument/2006/relationships/hyperlink" Target="consultantplus://offline/ref=8C691583F30CE91398F1D1A91C384D596736675276DBC26D24368EECE545F9B9326AADC70D8F358C91E1EEE8ADCAD6C3E587590F1237D294mAgCL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62211D48BA3DEE103B1C3B7927DA54A3F77FA817077BA47361357E026A079E5EE59C43294D234EC37EE121D45795F6CD1A62DE35BAB388AlEg1L" TargetMode="External"/><Relationship Id="rId15" Type="http://schemas.openxmlformats.org/officeDocument/2006/relationships/hyperlink" Target="consultantplus://offline/ref=E62211D48BA3DEE103B1C3B7927DA54A3F77FA817077BA47361357E026A079E5EE59C43294D234EC36EE121D45795F6CD1A62DE35BAB388AlEg1L" TargetMode="External"/><Relationship Id="rId23" Type="http://schemas.openxmlformats.org/officeDocument/2006/relationships/hyperlink" Target="consultantplus://offline/ref=E62211D48BA3DEE103B1C3B7927DA54A3F77FA817077BA47361357E026A079E5EE59C43294D234ED3EEE121D45795F6CD1A62DE35BAB388AlEg1L" TargetMode="External"/><Relationship Id="rId28" Type="http://schemas.openxmlformats.org/officeDocument/2006/relationships/hyperlink" Target="consultantplus://offline/ref=8C691583F30CE91398F1D1A91C384D596736675276DBC26D24368EECE545F9B9326AADC70D8F358394E1EEE8ADCAD6C3E587590F1237D294mAgCL" TargetMode="External"/><Relationship Id="rId36" Type="http://schemas.openxmlformats.org/officeDocument/2006/relationships/hyperlink" Target="consultantplus://offline/ref=8C691583F30CE91398F1D1A91C384D596736675276DBC26D24368EECE545F9B9326AADC70D8F358399E1EEE8ADCAD6C3E587590F1237D294mAgCL" TargetMode="External"/><Relationship Id="rId10" Type="http://schemas.openxmlformats.org/officeDocument/2006/relationships/hyperlink" Target="consultantplus://offline/ref=E62211D48BA3DEE103B1C3B7927DA54A3F77FF8C777CBA47361357E026A079E5EE59C43294D234EB39EE121D45795F6CD1A62DE35BAB388AlEg1L" TargetMode="External"/><Relationship Id="rId19" Type="http://schemas.openxmlformats.org/officeDocument/2006/relationships/hyperlink" Target="consultantplus://offline/ref=E62211D48BA3DEE103B1C3B7927DA54A3874F9837570BA47361357E026A079E5FC599C3E96DB2AEA3BFB444C03l2gEL" TargetMode="External"/><Relationship Id="rId31" Type="http://schemas.openxmlformats.org/officeDocument/2006/relationships/hyperlink" Target="consultantplus://offline/ref=8C691583F30CE91398F1D1A91C384D596736675276DBC26D24368EECE545F9B9326AADC70D8F358397E1EEE8ADCAD6C3E587590F1237D294mAgCL" TargetMode="External"/><Relationship Id="rId44" Type="http://schemas.openxmlformats.org/officeDocument/2006/relationships/hyperlink" Target="consultantplus://offline/ref=8C691583F30CE91398F1D1A91C384D596732665F74D9C26D24368EECE545F9B9326AADC70D8F358698E1EEE8ADCAD6C3E587590F1237D294mAgCL" TargetMode="External"/><Relationship Id="rId4" Type="http://schemas.openxmlformats.org/officeDocument/2006/relationships/hyperlink" Target="consultantplus://offline/ref=E62211D48BA3DEE103B1C3B7927DA54A3F77FF8C777CBA47361357E026A079E5EE59C43294D234EB39EE121D45795F6CD1A62DE35BAB388AlEg1L" TargetMode="External"/><Relationship Id="rId9" Type="http://schemas.openxmlformats.org/officeDocument/2006/relationships/hyperlink" Target="consultantplus://offline/ref=E62211D48BA3DEE103B1C3B7927DA54A3E7CFA82737CBA47361357E026A079E5FC599C3E96DB2AEA3BFB444C03l2gEL" TargetMode="External"/><Relationship Id="rId14" Type="http://schemas.openxmlformats.org/officeDocument/2006/relationships/hyperlink" Target="consultantplus://offline/ref=E62211D48BA3DEE103B1C3B7927DA54A3F7CFD80717DBA47361357E026A079E5EE59C43294D234E83EEE121D45795F6CD1A62DE35BAB388AlEg1L" TargetMode="External"/><Relationship Id="rId22" Type="http://schemas.openxmlformats.org/officeDocument/2006/relationships/hyperlink" Target="consultantplus://offline/ref=E62211D48BA3DEE103B1C3B7927DA54A3874FF80747DBA47361357E026A079E5EE59C43294D234EB3DEE121D45795F6CD1A62DE35BAB388AlEg1L" TargetMode="External"/><Relationship Id="rId27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30" Type="http://schemas.openxmlformats.org/officeDocument/2006/relationships/hyperlink" Target="consultantplus://offline/ref=8C691583F30CE91398F1D1A91C384D596035645072D9C26D24368EECE545F9B9206AF5CB0F862B8495F4B8B9EBm9gDL" TargetMode="External"/><Relationship Id="rId35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43" Type="http://schemas.openxmlformats.org/officeDocument/2006/relationships/hyperlink" Target="consultantplus://offline/ref=8C691583F30CE91398F1D1A91C384D596736675276DBC26D24368EECE545F9B9326AADC70D8F358C93E1EEE8ADCAD6C3E587590F1237D294mAgCL" TargetMode="External"/><Relationship Id="rId8" Type="http://schemas.openxmlformats.org/officeDocument/2006/relationships/hyperlink" Target="consultantplus://offline/ref=E62211D48BA3DEE103B1C3B7927DA54A3F7CF482767CBA47361357E026A079E5EE59C43192D23FBE6EA1134103254C6EDCA62FE747lAg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62211D48BA3DEE103B1C3B7927DA54A3F73FB8C7275BA47361357E026A079E5EE59C43294D234E836EE121D45795F6CD1A62DE35BAB388AlEg1L" TargetMode="External"/><Relationship Id="rId17" Type="http://schemas.openxmlformats.org/officeDocument/2006/relationships/hyperlink" Target="consultantplus://offline/ref=E62211D48BA3DEE103B1C3B7927DA54A3874FF80747DBA47361357E026A079E5EE59C43294D234EB3FEE121D45795F6CD1A62DE35BAB388AlEg1L" TargetMode="External"/><Relationship Id="rId25" Type="http://schemas.openxmlformats.org/officeDocument/2006/relationships/hyperlink" Target="consultantplus://offline/ref=E62211D48BA3DEE103B1C3B7927DA54A3F77FA817077BA47361357E026A079E5EE59C43294D234E23DEE121D45795F6CD1A62DE35BAB388AlEg1L" TargetMode="External"/><Relationship Id="rId33" Type="http://schemas.openxmlformats.org/officeDocument/2006/relationships/hyperlink" Target="consultantplus://offline/ref=8C691583F30CE91398F1D1A91C384D596035645072D9C26D24368EECE545F9B9206AF5CB0F862B8495F4B8B9EBm9gDL" TargetMode="External"/><Relationship Id="rId38" Type="http://schemas.openxmlformats.org/officeDocument/2006/relationships/hyperlink" Target="consultantplus://offline/ref=8C691583F30CE91398F1D1A91C384D596736675276DBC26D24368EECE545F9B9326AADC70D8F358398E1EEE8ADCAD6C3E587590F1237D294mAgC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E62211D48BA3DEE103B1C3B7927DA54A3F7CFA8C7F7DBA47361357E026A079E5FC599C3E96DB2AEA3BFB444C03l2gEL" TargetMode="External"/><Relationship Id="rId41" Type="http://schemas.openxmlformats.org/officeDocument/2006/relationships/hyperlink" Target="consultantplus://offline/ref=8C691583F30CE91398F1D1A91C384D596736675276DBC26D24368EECE545F9B9326AADC70D8F358C93E1EEE8ADCAD6C3E587590F1237D294mA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3520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С. Смирнова</dc:creator>
  <cp:keywords/>
  <dc:description/>
  <cp:lastModifiedBy>Олеся С. Смирнова</cp:lastModifiedBy>
  <cp:revision>3</cp:revision>
  <dcterms:created xsi:type="dcterms:W3CDTF">2022-04-29T11:32:00Z</dcterms:created>
  <dcterms:modified xsi:type="dcterms:W3CDTF">2022-04-29T12:06:00Z</dcterms:modified>
</cp:coreProperties>
</file>